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54760" w14:textId="77777777" w:rsidR="007D036A" w:rsidRDefault="007D036A" w:rsidP="007D036A">
      <w:pPr>
        <w:rPr>
          <w:rFonts w:ascii="Cambria" w:eastAsia="Cambria" w:hAnsi="Cambria" w:cs="Cambria"/>
          <w:smallCaps w:val="0"/>
          <w:sz w:val="24"/>
          <w:szCs w:val="24"/>
        </w:rPr>
      </w:pPr>
      <w:bookmarkStart w:id="0" w:name="_gjdgxs" w:colFirst="0" w:colLast="0"/>
      <w:bookmarkEnd w:id="0"/>
    </w:p>
    <w:p w14:paraId="7C8FE372" w14:textId="77777777" w:rsidR="007D036A" w:rsidRDefault="007D036A" w:rsidP="007D036A">
      <w:pPr>
        <w:spacing w:after="0" w:line="240" w:lineRule="auto"/>
        <w:rPr>
          <w:rFonts w:ascii="Cambria" w:eastAsia="Cambria" w:hAnsi="Cambria" w:cs="Cambria"/>
          <w:smallCaps w:val="0"/>
          <w:sz w:val="24"/>
          <w:szCs w:val="24"/>
        </w:rPr>
      </w:pPr>
      <w:r>
        <w:rPr>
          <w:rFonts w:ascii="Cambria" w:eastAsia="Cambria" w:hAnsi="Cambria" w:cs="Cambria"/>
          <w:smallCaps w:val="0"/>
          <w:sz w:val="24"/>
          <w:szCs w:val="24"/>
        </w:rPr>
        <w:t xml:space="preserve"> April 26, 2019</w:t>
      </w:r>
    </w:p>
    <w:p w14:paraId="371587C0" w14:textId="77777777" w:rsidR="007D036A" w:rsidRDefault="007D036A" w:rsidP="007D036A">
      <w:pPr>
        <w:spacing w:after="0" w:line="240" w:lineRule="auto"/>
        <w:rPr>
          <w:rFonts w:ascii="Cambria" w:eastAsia="Cambria" w:hAnsi="Cambria" w:cs="Cambria"/>
          <w:smallCaps w:val="0"/>
          <w:sz w:val="24"/>
          <w:szCs w:val="24"/>
        </w:rPr>
      </w:pPr>
    </w:p>
    <w:p w14:paraId="50059A8E" w14:textId="77777777" w:rsidR="007D036A" w:rsidRDefault="007D036A" w:rsidP="007D036A">
      <w:pPr>
        <w:spacing w:after="0" w:line="240" w:lineRule="auto"/>
        <w:rPr>
          <w:rFonts w:ascii="Cambria" w:eastAsia="Cambria" w:hAnsi="Cambria" w:cs="Cambria"/>
          <w:smallCaps w:val="0"/>
          <w:sz w:val="24"/>
          <w:szCs w:val="24"/>
        </w:rPr>
      </w:pPr>
      <w:r>
        <w:rPr>
          <w:rFonts w:ascii="Cambria" w:eastAsia="Cambria" w:hAnsi="Cambria" w:cs="Cambria"/>
          <w:smallCaps w:val="0"/>
          <w:sz w:val="24"/>
          <w:szCs w:val="24"/>
        </w:rPr>
        <w:t xml:space="preserve">African-American Faith &amp; Worship Family, Friends and Colleagues: </w:t>
      </w:r>
    </w:p>
    <w:p w14:paraId="02071035" w14:textId="77777777" w:rsidR="007D036A" w:rsidRDefault="007D036A" w:rsidP="007D036A">
      <w:pPr>
        <w:spacing w:after="0" w:line="240" w:lineRule="auto"/>
        <w:rPr>
          <w:rFonts w:ascii="Cambria" w:eastAsia="Cambria" w:hAnsi="Cambria" w:cs="Cambria"/>
          <w:smallCaps w:val="0"/>
          <w:sz w:val="24"/>
          <w:szCs w:val="24"/>
        </w:rPr>
      </w:pPr>
    </w:p>
    <w:p w14:paraId="640573D4" w14:textId="77777777" w:rsidR="007D036A" w:rsidRDefault="007D036A" w:rsidP="007D036A">
      <w:pPr>
        <w:jc w:val="both"/>
        <w:rPr>
          <w:rFonts w:ascii="Cambria" w:eastAsia="Cambria" w:hAnsi="Cambria" w:cs="Cambria"/>
          <w:smallCaps w:val="0"/>
          <w:sz w:val="24"/>
          <w:szCs w:val="24"/>
        </w:rPr>
      </w:pPr>
      <w:r>
        <w:rPr>
          <w:rFonts w:ascii="Cambria" w:eastAsia="Cambria" w:hAnsi="Cambria" w:cs="Cambria"/>
          <w:smallCaps w:val="0"/>
          <w:sz w:val="24"/>
          <w:szCs w:val="24"/>
        </w:rPr>
        <w:t xml:space="preserve">Hope this correspondence finds you well and in good spirits. It was this time last year, the Saturday before Resurrection Sunday, that the Xfinity </w:t>
      </w:r>
      <w:r>
        <w:rPr>
          <w:rFonts w:ascii="Cambria" w:eastAsia="Cambria" w:hAnsi="Cambria" w:cs="Cambria"/>
          <w:b/>
          <w:smallCaps w:val="0"/>
          <w:color w:val="FF0000"/>
          <w:sz w:val="24"/>
          <w:szCs w:val="24"/>
        </w:rPr>
        <w:t>1</w:t>
      </w:r>
      <w:r>
        <w:rPr>
          <w:rFonts w:ascii="Cambria" w:eastAsia="Cambria" w:hAnsi="Cambria" w:cs="Cambria"/>
          <w:b/>
          <w:smallCaps w:val="0"/>
          <w:sz w:val="24"/>
          <w:szCs w:val="24"/>
        </w:rPr>
        <w:t xml:space="preserve"> VOICE </w:t>
      </w:r>
      <w:r>
        <w:rPr>
          <w:rFonts w:ascii="Cambria" w:eastAsia="Cambria" w:hAnsi="Cambria" w:cs="Cambria"/>
          <w:smallCaps w:val="0"/>
          <w:sz w:val="24"/>
          <w:szCs w:val="24"/>
        </w:rPr>
        <w:t xml:space="preserve">2019 Regional Gospel Showcase was held at the Bowie Center for Performing Arts, located in Prince George’s County, Maryland. </w:t>
      </w:r>
    </w:p>
    <w:p w14:paraId="40397D29" w14:textId="77777777" w:rsidR="007D036A" w:rsidRDefault="007D036A" w:rsidP="007D036A">
      <w:pPr>
        <w:jc w:val="both"/>
        <w:rPr>
          <w:rFonts w:ascii="Cambria" w:eastAsia="Cambria" w:hAnsi="Cambria" w:cs="Cambria"/>
          <w:smallCaps w:val="0"/>
          <w:sz w:val="24"/>
          <w:szCs w:val="24"/>
        </w:rPr>
      </w:pPr>
      <w:r>
        <w:rPr>
          <w:rFonts w:ascii="Cambria" w:eastAsia="Cambria" w:hAnsi="Cambria" w:cs="Cambria"/>
          <w:smallCaps w:val="0"/>
          <w:sz w:val="24"/>
          <w:szCs w:val="24"/>
        </w:rPr>
        <w:t xml:space="preserve">Thanks to the support of a variety of DMV churches, representing over 30,000 congregation members and their amazing choirs and praise teams, 800 gospel music enthusiasts filled the room to capacity to cheer on six choirs/praise teams selected to perform live in front of four celebrity judges.  The winning performance received the $5,000 grand prize, along with a guest appearance on the Bobby Jones Gospel Show taped in Nashville, Tennessee. This unprecedented participation during faith &amp; worship communities’ busiest weekend made the inaugural </w:t>
      </w:r>
      <w:r>
        <w:rPr>
          <w:rFonts w:ascii="Cambria" w:eastAsia="Cambria" w:hAnsi="Cambria" w:cs="Cambria"/>
          <w:b/>
          <w:smallCaps w:val="0"/>
          <w:color w:val="FF0000"/>
          <w:sz w:val="24"/>
          <w:szCs w:val="24"/>
        </w:rPr>
        <w:t>1</w:t>
      </w:r>
      <w:r>
        <w:rPr>
          <w:rFonts w:ascii="Cambria" w:eastAsia="Cambria" w:hAnsi="Cambria" w:cs="Cambria"/>
          <w:b/>
          <w:smallCaps w:val="0"/>
          <w:sz w:val="24"/>
          <w:szCs w:val="24"/>
        </w:rPr>
        <w:t xml:space="preserve"> VOICE </w:t>
      </w:r>
      <w:r>
        <w:rPr>
          <w:rFonts w:ascii="Cambria" w:eastAsia="Cambria" w:hAnsi="Cambria" w:cs="Cambria"/>
          <w:smallCaps w:val="0"/>
          <w:sz w:val="24"/>
          <w:szCs w:val="24"/>
        </w:rPr>
        <w:t xml:space="preserve">Regional Gospel Showcase a true success.  </w:t>
      </w:r>
    </w:p>
    <w:p w14:paraId="78836303" w14:textId="77777777" w:rsidR="007D036A" w:rsidRDefault="007D036A" w:rsidP="007D036A">
      <w:pPr>
        <w:jc w:val="both"/>
        <w:rPr>
          <w:rFonts w:ascii="Cambria" w:eastAsia="Cambria" w:hAnsi="Cambria" w:cs="Cambria"/>
          <w:smallCaps w:val="0"/>
          <w:sz w:val="24"/>
          <w:szCs w:val="24"/>
        </w:rPr>
      </w:pPr>
      <w:r>
        <w:rPr>
          <w:rFonts w:ascii="Cambria" w:eastAsia="Cambria" w:hAnsi="Cambria" w:cs="Cambria"/>
          <w:smallCaps w:val="0"/>
          <w:sz w:val="24"/>
          <w:szCs w:val="24"/>
        </w:rPr>
        <w:t xml:space="preserve">On behalf of Xfinity and Prince George’s Community College in partnership with Impact TV and NBC 4, we are thrilled to announce the 2019 </w:t>
      </w:r>
      <w:r>
        <w:rPr>
          <w:rFonts w:ascii="Cambria" w:eastAsia="Cambria" w:hAnsi="Cambria" w:cs="Cambria"/>
          <w:b/>
          <w:smallCaps w:val="0"/>
          <w:color w:val="FF0000"/>
          <w:sz w:val="24"/>
          <w:szCs w:val="24"/>
        </w:rPr>
        <w:t>1</w:t>
      </w:r>
      <w:r>
        <w:rPr>
          <w:rFonts w:ascii="Cambria" w:eastAsia="Cambria" w:hAnsi="Cambria" w:cs="Cambria"/>
          <w:b/>
          <w:smallCaps w:val="0"/>
          <w:sz w:val="24"/>
          <w:szCs w:val="24"/>
        </w:rPr>
        <w:t xml:space="preserve"> VOICE</w:t>
      </w:r>
      <w:r>
        <w:rPr>
          <w:rFonts w:ascii="Cambria" w:eastAsia="Cambria" w:hAnsi="Cambria" w:cs="Cambria"/>
          <w:smallCaps w:val="0"/>
          <w:sz w:val="24"/>
          <w:szCs w:val="24"/>
        </w:rPr>
        <w:t xml:space="preserve"> Regional Gospel Showcase, which will be a featured event during the opening weekend of the college’s new Center for Performing Arts on </w:t>
      </w:r>
      <w:r>
        <w:rPr>
          <w:rFonts w:ascii="Cambria" w:eastAsia="Cambria" w:hAnsi="Cambria" w:cs="Cambria"/>
          <w:b/>
          <w:smallCaps w:val="0"/>
          <w:sz w:val="24"/>
          <w:szCs w:val="24"/>
        </w:rPr>
        <w:t>Saturday, September 28, 2019.</w:t>
      </w:r>
      <w:r>
        <w:rPr>
          <w:rFonts w:ascii="Cambria" w:eastAsia="Cambria" w:hAnsi="Cambria" w:cs="Cambria"/>
          <w:smallCaps w:val="0"/>
          <w:sz w:val="24"/>
          <w:szCs w:val="24"/>
        </w:rPr>
        <w:t xml:space="preserve">  Five choirs and/or praise team finalists from the DMV and Baltimore regions will perform live for an unforgettable evening of Faith, Family and Community.  </w:t>
      </w:r>
    </w:p>
    <w:p w14:paraId="637A511D" w14:textId="77777777" w:rsidR="007D036A" w:rsidRDefault="007D036A" w:rsidP="007D036A">
      <w:pPr>
        <w:jc w:val="both"/>
        <w:rPr>
          <w:rFonts w:ascii="Cambria" w:eastAsia="Cambria" w:hAnsi="Cambria" w:cs="Cambria"/>
          <w:smallCaps w:val="0"/>
          <w:sz w:val="24"/>
          <w:szCs w:val="24"/>
        </w:rPr>
      </w:pPr>
      <w:r>
        <w:rPr>
          <w:rFonts w:ascii="Cambria" w:eastAsia="Cambria" w:hAnsi="Cambria" w:cs="Cambria"/>
          <w:smallCaps w:val="0"/>
          <w:sz w:val="24"/>
          <w:szCs w:val="24"/>
        </w:rPr>
        <w:t xml:space="preserve">Co-hosted by DC Radio Personality Madelyn Woods and NBC 4 Reporter </w:t>
      </w:r>
      <w:proofErr w:type="spellStart"/>
      <w:r>
        <w:rPr>
          <w:rFonts w:ascii="Cambria" w:eastAsia="Cambria" w:hAnsi="Cambria" w:cs="Cambria"/>
          <w:smallCaps w:val="0"/>
          <w:sz w:val="24"/>
          <w:szCs w:val="24"/>
        </w:rPr>
        <w:t>Shomari</w:t>
      </w:r>
      <w:proofErr w:type="spellEnd"/>
      <w:r>
        <w:rPr>
          <w:rFonts w:ascii="Cambria" w:eastAsia="Cambria" w:hAnsi="Cambria" w:cs="Cambria"/>
          <w:smallCaps w:val="0"/>
          <w:sz w:val="24"/>
          <w:szCs w:val="24"/>
        </w:rPr>
        <w:t xml:space="preserve"> Stone, this year’s showcase welcomes back Gospel Icon Dr. Bobby Jones and Praise 104.1FM’s Cheryl Jackson with performances by celebrity judge and noted gospel songstress Kierra Sheard as well as Grammy-nominated </w:t>
      </w:r>
      <w:r>
        <w:rPr>
          <w:rFonts w:ascii="Cambria" w:eastAsia="Cambria" w:hAnsi="Cambria" w:cs="Cambria"/>
          <w:b/>
          <w:smallCaps w:val="0"/>
          <w:color w:val="FF0000"/>
          <w:sz w:val="24"/>
          <w:szCs w:val="24"/>
        </w:rPr>
        <w:t>1</w:t>
      </w:r>
      <w:r>
        <w:rPr>
          <w:rFonts w:ascii="Cambria" w:eastAsia="Cambria" w:hAnsi="Cambria" w:cs="Cambria"/>
          <w:b/>
          <w:smallCaps w:val="0"/>
          <w:sz w:val="24"/>
          <w:szCs w:val="24"/>
        </w:rPr>
        <w:t xml:space="preserve"> VOICE </w:t>
      </w:r>
      <w:r>
        <w:rPr>
          <w:rFonts w:ascii="Cambria" w:eastAsia="Cambria" w:hAnsi="Cambria" w:cs="Cambria"/>
          <w:smallCaps w:val="0"/>
          <w:sz w:val="24"/>
          <w:szCs w:val="24"/>
        </w:rPr>
        <w:t xml:space="preserve">Musical Director Tim Bowman, Jr and his house band. Plus, newly added judge and multi-award-winning gospel sensation Fred Hammond. </w:t>
      </w:r>
    </w:p>
    <w:p w14:paraId="6686BC72" w14:textId="77777777" w:rsidR="007D036A" w:rsidRDefault="007D036A" w:rsidP="007D036A">
      <w:pPr>
        <w:jc w:val="both"/>
        <w:rPr>
          <w:rFonts w:ascii="Cambria" w:eastAsia="Cambria" w:hAnsi="Cambria" w:cs="Cambria"/>
          <w:smallCaps w:val="0"/>
          <w:sz w:val="24"/>
          <w:szCs w:val="24"/>
        </w:rPr>
      </w:pPr>
      <w:r>
        <w:rPr>
          <w:rFonts w:ascii="Cambria" w:eastAsia="Cambria" w:hAnsi="Cambria" w:cs="Cambria"/>
          <w:smallCaps w:val="0"/>
          <w:sz w:val="24"/>
          <w:szCs w:val="24"/>
        </w:rPr>
        <w:t xml:space="preserve">We invite you and your gospel choir or praise team to participate in this exciting showcase, where you will have an opportunity to rally the support of your church membership and followers.  Simply complete the organization profile form and follow the easy instructions to submit a performance video of your choir and/or praise team.  Upon receipt, your video submission will be reviewed by a pre-event screening panel.  Ten semifinalists will be selected from the pool of video submissions. They will have an opportunity – via a community voting process along with other criteria – to be chosen as one of the final five who will perform live at the at the Gospel Showcase. </w:t>
      </w:r>
    </w:p>
    <w:p w14:paraId="59F8455E" w14:textId="77777777" w:rsidR="007D036A" w:rsidRDefault="007D036A" w:rsidP="007D036A">
      <w:pPr>
        <w:jc w:val="both"/>
        <w:rPr>
          <w:rFonts w:ascii="Cambria" w:eastAsia="Cambria" w:hAnsi="Cambria" w:cs="Cambria"/>
          <w:smallCaps w:val="0"/>
          <w:sz w:val="24"/>
          <w:szCs w:val="24"/>
        </w:rPr>
      </w:pPr>
    </w:p>
    <w:p w14:paraId="248A0CD4" w14:textId="77777777" w:rsidR="007D036A" w:rsidRDefault="007D036A" w:rsidP="007D036A">
      <w:pPr>
        <w:jc w:val="both"/>
        <w:rPr>
          <w:rFonts w:ascii="Cambria" w:eastAsia="Cambria" w:hAnsi="Cambria" w:cs="Cambria"/>
          <w:smallCaps w:val="0"/>
          <w:sz w:val="24"/>
          <w:szCs w:val="24"/>
        </w:rPr>
      </w:pPr>
    </w:p>
    <w:p w14:paraId="5F1AE726" w14:textId="77777777" w:rsidR="007D036A" w:rsidRDefault="007D036A" w:rsidP="007D036A">
      <w:pPr>
        <w:jc w:val="both"/>
        <w:rPr>
          <w:rFonts w:ascii="Cambria" w:eastAsia="Cambria" w:hAnsi="Cambria" w:cs="Cambria"/>
          <w:smallCaps w:val="0"/>
          <w:sz w:val="24"/>
          <w:szCs w:val="24"/>
        </w:rPr>
      </w:pPr>
    </w:p>
    <w:p w14:paraId="2622773F" w14:textId="77777777" w:rsidR="007D036A" w:rsidRDefault="007D036A" w:rsidP="007D036A">
      <w:pPr>
        <w:jc w:val="both"/>
        <w:rPr>
          <w:rFonts w:ascii="Cambria" w:eastAsia="Cambria" w:hAnsi="Cambria" w:cs="Cambria"/>
          <w:smallCaps w:val="0"/>
          <w:sz w:val="24"/>
          <w:szCs w:val="24"/>
        </w:rPr>
      </w:pPr>
      <w:r>
        <w:rPr>
          <w:rFonts w:ascii="Cambria" w:eastAsia="Cambria" w:hAnsi="Cambria" w:cs="Cambria"/>
          <w:smallCaps w:val="0"/>
          <w:sz w:val="24"/>
          <w:szCs w:val="24"/>
        </w:rPr>
        <w:t xml:space="preserve">Please visit </w:t>
      </w:r>
      <w:hyperlink r:id="rId6">
        <w:r>
          <w:rPr>
            <w:rFonts w:ascii="Cambria" w:eastAsia="Cambria" w:hAnsi="Cambria" w:cs="Cambria"/>
            <w:smallCaps w:val="0"/>
            <w:color w:val="1155CC"/>
            <w:sz w:val="24"/>
            <w:szCs w:val="24"/>
            <w:u w:val="single"/>
          </w:rPr>
          <w:t>www.1voicegospelshowcase.com</w:t>
        </w:r>
      </w:hyperlink>
      <w:r>
        <w:rPr>
          <w:rFonts w:ascii="Cambria" w:eastAsia="Cambria" w:hAnsi="Cambria" w:cs="Cambria"/>
          <w:smallCaps w:val="0"/>
          <w:sz w:val="24"/>
          <w:szCs w:val="24"/>
        </w:rPr>
        <w:t xml:space="preserve"> for showcase rules, performance guidelines, submission deadlines and to learn how your congregation and followers can vote for their favorite performance, win tickets to </w:t>
      </w:r>
      <w:r>
        <w:rPr>
          <w:rFonts w:ascii="Cambria" w:eastAsia="Cambria" w:hAnsi="Cambria" w:cs="Cambria"/>
          <w:b/>
          <w:smallCaps w:val="0"/>
          <w:color w:val="FF0000"/>
          <w:sz w:val="24"/>
          <w:szCs w:val="24"/>
        </w:rPr>
        <w:t>1</w:t>
      </w:r>
      <w:r>
        <w:rPr>
          <w:rFonts w:ascii="Cambria" w:eastAsia="Cambria" w:hAnsi="Cambria" w:cs="Cambria"/>
          <w:b/>
          <w:smallCaps w:val="0"/>
          <w:sz w:val="24"/>
          <w:szCs w:val="24"/>
        </w:rPr>
        <w:t xml:space="preserve"> VOICE</w:t>
      </w:r>
      <w:r>
        <w:rPr>
          <w:rFonts w:ascii="Cambria" w:eastAsia="Cambria" w:hAnsi="Cambria" w:cs="Cambria"/>
          <w:smallCaps w:val="0"/>
          <w:sz w:val="24"/>
          <w:szCs w:val="24"/>
        </w:rPr>
        <w:t xml:space="preserve"> events and/or participate in the </w:t>
      </w:r>
      <w:r>
        <w:rPr>
          <w:rFonts w:ascii="Cambria" w:eastAsia="Cambria" w:hAnsi="Cambria" w:cs="Cambria"/>
          <w:b/>
          <w:smallCaps w:val="0"/>
          <w:color w:val="FF0000"/>
          <w:sz w:val="24"/>
          <w:szCs w:val="24"/>
        </w:rPr>
        <w:t>1</w:t>
      </w:r>
      <w:r>
        <w:rPr>
          <w:rFonts w:ascii="Cambria" w:eastAsia="Cambria" w:hAnsi="Cambria" w:cs="Cambria"/>
          <w:b/>
          <w:smallCaps w:val="0"/>
          <w:sz w:val="24"/>
          <w:szCs w:val="24"/>
        </w:rPr>
        <w:t xml:space="preserve"> VOICE</w:t>
      </w:r>
      <w:r>
        <w:rPr>
          <w:rFonts w:ascii="Cambria" w:eastAsia="Cambria" w:hAnsi="Cambria" w:cs="Cambria"/>
          <w:smallCaps w:val="0"/>
          <w:sz w:val="24"/>
          <w:szCs w:val="24"/>
        </w:rPr>
        <w:t xml:space="preserve"> Live Stream experience. </w:t>
      </w:r>
    </w:p>
    <w:p w14:paraId="13456895" w14:textId="77777777" w:rsidR="007D036A" w:rsidRDefault="007D036A" w:rsidP="007D036A">
      <w:pPr>
        <w:jc w:val="both"/>
        <w:rPr>
          <w:rFonts w:ascii="Cambria" w:eastAsia="Cambria" w:hAnsi="Cambria" w:cs="Cambria"/>
          <w:smallCaps w:val="0"/>
          <w:sz w:val="24"/>
          <w:szCs w:val="24"/>
        </w:rPr>
      </w:pPr>
      <w:r>
        <w:rPr>
          <w:rFonts w:ascii="Cambria" w:eastAsia="Cambria" w:hAnsi="Cambria" w:cs="Cambria"/>
          <w:smallCaps w:val="0"/>
          <w:sz w:val="24"/>
          <w:szCs w:val="24"/>
        </w:rPr>
        <w:t xml:space="preserve">Over the next two months I will be reaching out to you by phone, email and/or in-person to share the news, get feedback and encourage you to join us for this exciting evening of faith, family and community.          </w:t>
      </w:r>
    </w:p>
    <w:p w14:paraId="68C9D48C" w14:textId="77777777" w:rsidR="007D036A" w:rsidRDefault="007D036A" w:rsidP="007D036A">
      <w:pPr>
        <w:tabs>
          <w:tab w:val="left" w:pos="8730"/>
        </w:tabs>
        <w:jc w:val="both"/>
        <w:rPr>
          <w:rFonts w:ascii="Cambria" w:eastAsia="Cambria" w:hAnsi="Cambria" w:cs="Cambria"/>
          <w:smallCaps w:val="0"/>
          <w:sz w:val="24"/>
          <w:szCs w:val="24"/>
        </w:rPr>
      </w:pPr>
      <w:r>
        <w:rPr>
          <w:rFonts w:ascii="Cambria" w:eastAsia="Cambria" w:hAnsi="Cambria" w:cs="Cambria"/>
          <w:smallCaps w:val="0"/>
          <w:sz w:val="24"/>
          <w:szCs w:val="24"/>
        </w:rPr>
        <w:t xml:space="preserve">Comcast/Xfinity is committed more than ever to featuring and promoting some of the best gospel music our communities have to offer on its scope of entertainment platforms.  The 2019 </w:t>
      </w:r>
      <w:r>
        <w:rPr>
          <w:rFonts w:ascii="Cambria" w:eastAsia="Cambria" w:hAnsi="Cambria" w:cs="Cambria"/>
          <w:b/>
          <w:smallCaps w:val="0"/>
          <w:color w:val="FF0000"/>
          <w:sz w:val="24"/>
          <w:szCs w:val="24"/>
        </w:rPr>
        <w:t>1</w:t>
      </w:r>
      <w:r>
        <w:rPr>
          <w:rFonts w:ascii="Cambria" w:eastAsia="Cambria" w:hAnsi="Cambria" w:cs="Cambria"/>
          <w:b/>
          <w:smallCaps w:val="0"/>
          <w:sz w:val="24"/>
          <w:szCs w:val="24"/>
        </w:rPr>
        <w:t xml:space="preserve"> VOICE </w:t>
      </w:r>
      <w:r>
        <w:rPr>
          <w:rFonts w:ascii="Cambria" w:eastAsia="Cambria" w:hAnsi="Cambria" w:cs="Cambria"/>
          <w:smallCaps w:val="0"/>
          <w:sz w:val="24"/>
          <w:szCs w:val="24"/>
        </w:rPr>
        <w:t xml:space="preserve">Regional Gospel Showcase is an opportunity to provide vibrant performances and community awareness for a positive cultural experience.  </w:t>
      </w:r>
    </w:p>
    <w:p w14:paraId="21EBF672" w14:textId="60B43D4B" w:rsidR="007D036A" w:rsidRDefault="007D036A" w:rsidP="007D036A">
      <w:pPr>
        <w:tabs>
          <w:tab w:val="left" w:pos="8730"/>
        </w:tabs>
        <w:rPr>
          <w:rFonts w:ascii="Georgia" w:eastAsia="Georgia" w:hAnsi="Georgia" w:cs="Georgia"/>
          <w:smallCaps w:val="0"/>
        </w:rPr>
      </w:pPr>
      <w:r>
        <w:rPr>
          <w:rFonts w:ascii="Cambria" w:eastAsia="Cambria" w:hAnsi="Cambria" w:cs="Cambria"/>
          <w:smallCaps w:val="0"/>
          <w:sz w:val="24"/>
          <w:szCs w:val="24"/>
        </w:rPr>
        <w:t xml:space="preserve">For more information, including registration forms, visit </w:t>
      </w:r>
      <w:hyperlink r:id="rId7">
        <w:r>
          <w:rPr>
            <w:rFonts w:ascii="Cambria" w:eastAsia="Cambria" w:hAnsi="Cambria" w:cs="Cambria"/>
            <w:smallCaps w:val="0"/>
            <w:color w:val="1155CC"/>
            <w:sz w:val="24"/>
            <w:szCs w:val="24"/>
            <w:u w:val="single"/>
          </w:rPr>
          <w:t>www.1voicegospelshowcase.com</w:t>
        </w:r>
      </w:hyperlink>
      <w:r>
        <w:rPr>
          <w:rFonts w:ascii="Cambria" w:eastAsia="Cambria" w:hAnsi="Cambria" w:cs="Cambria"/>
          <w:smallCaps w:val="0"/>
          <w:sz w:val="24"/>
          <w:szCs w:val="24"/>
        </w:rPr>
        <w:t xml:space="preserve">  or contact Darlene Drummond  at  </w:t>
      </w:r>
      <w:hyperlink r:id="rId8">
        <w:r>
          <w:rPr>
            <w:rFonts w:ascii="Cambria" w:eastAsia="Cambria" w:hAnsi="Cambria" w:cs="Cambria"/>
            <w:smallCaps w:val="0"/>
            <w:color w:val="0000FF"/>
            <w:sz w:val="24"/>
            <w:szCs w:val="24"/>
            <w:u w:val="single"/>
          </w:rPr>
          <w:t>ddrummond@buoyantpartners.com</w:t>
        </w:r>
      </w:hyperlink>
      <w:r>
        <w:rPr>
          <w:rFonts w:ascii="Georgia" w:eastAsia="Georgia" w:hAnsi="Georgia" w:cs="Georgia"/>
          <w:smallCaps w:val="0"/>
        </w:rPr>
        <w:t xml:space="preserve"> or by phone at  </w:t>
      </w:r>
      <w:r w:rsidR="004A6B0B">
        <w:rPr>
          <w:rFonts w:ascii="Georgia" w:eastAsia="Georgia" w:hAnsi="Georgia" w:cs="Georgia"/>
          <w:smallCaps w:val="0"/>
        </w:rPr>
        <w:t>301.209.0121</w:t>
      </w:r>
      <w:bookmarkStart w:id="1" w:name="_GoBack"/>
      <w:bookmarkEnd w:id="1"/>
      <w:r>
        <w:rPr>
          <w:rFonts w:ascii="Georgia" w:eastAsia="Georgia" w:hAnsi="Georgia" w:cs="Georgia"/>
          <w:smallCaps w:val="0"/>
        </w:rPr>
        <w:t xml:space="preserve">. To find out more about upcoming performances, programs and activities at Prince George’s Community College Center for Performing Arts visit </w:t>
      </w:r>
      <w:hyperlink r:id="rId9" w:history="1">
        <w:r w:rsidRPr="00C87A7B">
          <w:rPr>
            <w:rStyle w:val="Hyperlink"/>
            <w:rFonts w:ascii="Georgia" w:eastAsia="Georgia" w:hAnsi="Georgia" w:cs="Georgia"/>
            <w:smallCaps w:val="0"/>
          </w:rPr>
          <w:t>www.pgcc.edu/community/center-for-the-performing-arts.</w:t>
        </w:r>
      </w:hyperlink>
    </w:p>
    <w:p w14:paraId="745A495B" w14:textId="77777777" w:rsidR="007D036A" w:rsidRDefault="007D036A" w:rsidP="007D036A">
      <w:pPr>
        <w:tabs>
          <w:tab w:val="left" w:pos="8730"/>
        </w:tabs>
        <w:rPr>
          <w:rFonts w:ascii="Georgia" w:eastAsia="Georgia" w:hAnsi="Georgia" w:cs="Georgia"/>
          <w:smallCaps w:val="0"/>
        </w:rPr>
      </w:pPr>
      <w:r>
        <w:rPr>
          <w:rFonts w:ascii="Georgia" w:eastAsia="Georgia" w:hAnsi="Georgia" w:cs="Georgia"/>
          <w:smallCaps w:val="0"/>
        </w:rPr>
        <w:t xml:space="preserve"> </w:t>
      </w:r>
    </w:p>
    <w:p w14:paraId="46BD0F03" w14:textId="77777777" w:rsidR="007D036A" w:rsidRDefault="007D036A" w:rsidP="007D036A">
      <w:pPr>
        <w:spacing w:after="0" w:line="240" w:lineRule="auto"/>
        <w:rPr>
          <w:rFonts w:ascii="Georgia" w:eastAsia="Georgia" w:hAnsi="Georgia" w:cs="Georgia"/>
          <w:smallCaps w:val="0"/>
        </w:rPr>
      </w:pPr>
      <w:r>
        <w:rPr>
          <w:rFonts w:ascii="Cambria" w:eastAsia="Cambria" w:hAnsi="Cambria" w:cs="Cambria"/>
          <w:smallCaps w:val="0"/>
          <w:sz w:val="24"/>
          <w:szCs w:val="24"/>
        </w:rPr>
        <w:t>Blessings,</w:t>
      </w:r>
    </w:p>
    <w:p w14:paraId="5DF5AFBE" w14:textId="77777777" w:rsidR="007D036A" w:rsidRDefault="007D036A" w:rsidP="007D036A">
      <w:pPr>
        <w:spacing w:after="0" w:line="240" w:lineRule="auto"/>
        <w:rPr>
          <w:rFonts w:ascii="Georgia" w:eastAsia="Georgia" w:hAnsi="Georgia" w:cs="Georgia"/>
          <w:smallCaps w:val="0"/>
        </w:rPr>
      </w:pPr>
    </w:p>
    <w:p w14:paraId="3563FB11" w14:textId="77777777" w:rsidR="007D036A" w:rsidRDefault="007D036A" w:rsidP="007D036A">
      <w:pPr>
        <w:spacing w:after="0" w:line="240" w:lineRule="auto"/>
        <w:rPr>
          <w:rFonts w:ascii="Georgia" w:eastAsia="Georgia" w:hAnsi="Georgia" w:cs="Georgia"/>
          <w:b/>
          <w:i/>
          <w:smallCaps w:val="0"/>
        </w:rPr>
      </w:pPr>
      <w:r>
        <w:rPr>
          <w:rFonts w:ascii="Georgia" w:eastAsia="Georgia" w:hAnsi="Georgia" w:cs="Georgia"/>
          <w:b/>
          <w:i/>
          <w:smallCaps w:val="0"/>
        </w:rPr>
        <w:t>Darlene Drummond</w:t>
      </w:r>
    </w:p>
    <w:p w14:paraId="57A39C5B" w14:textId="77777777" w:rsidR="007D036A" w:rsidRDefault="007D036A" w:rsidP="007D036A">
      <w:pPr>
        <w:spacing w:after="0" w:line="240" w:lineRule="auto"/>
        <w:rPr>
          <w:rFonts w:ascii="Cambria" w:eastAsia="Cambria" w:hAnsi="Cambria" w:cs="Cambria"/>
          <w:smallCaps w:val="0"/>
          <w:sz w:val="24"/>
          <w:szCs w:val="24"/>
        </w:rPr>
      </w:pPr>
      <w:r>
        <w:rPr>
          <w:rFonts w:ascii="Cambria" w:eastAsia="Cambria" w:hAnsi="Cambria" w:cs="Cambria"/>
          <w:smallCaps w:val="0"/>
          <w:sz w:val="24"/>
          <w:szCs w:val="24"/>
        </w:rPr>
        <w:t>Faith-Based Community Outreach Lead</w:t>
      </w:r>
    </w:p>
    <w:p w14:paraId="3AB23F74" w14:textId="77777777" w:rsidR="007D036A" w:rsidRDefault="007D036A" w:rsidP="007D036A">
      <w:pPr>
        <w:spacing w:line="240" w:lineRule="auto"/>
        <w:rPr>
          <w:rFonts w:ascii="Georgia" w:eastAsia="Georgia" w:hAnsi="Georgia" w:cs="Georgia"/>
          <w:smallCaps w:val="0"/>
        </w:rPr>
      </w:pPr>
      <w:r>
        <w:rPr>
          <w:rFonts w:ascii="Georgia" w:eastAsia="Georgia" w:hAnsi="Georgia" w:cs="Georgia"/>
          <w:smallCaps w:val="0"/>
        </w:rPr>
        <w:t xml:space="preserve">Buoyant Partners Inc./Producer of 2019 </w:t>
      </w:r>
      <w:r>
        <w:rPr>
          <w:rFonts w:ascii="Cambria" w:eastAsia="Cambria" w:hAnsi="Cambria" w:cs="Cambria"/>
          <w:b/>
          <w:smallCaps w:val="0"/>
          <w:color w:val="FF0000"/>
          <w:sz w:val="24"/>
          <w:szCs w:val="24"/>
        </w:rPr>
        <w:t>1</w:t>
      </w:r>
      <w:r>
        <w:rPr>
          <w:rFonts w:ascii="Cambria" w:eastAsia="Cambria" w:hAnsi="Cambria" w:cs="Cambria"/>
          <w:b/>
          <w:smallCaps w:val="0"/>
          <w:sz w:val="24"/>
          <w:szCs w:val="24"/>
        </w:rPr>
        <w:t xml:space="preserve"> VOICE</w:t>
      </w:r>
      <w:r>
        <w:rPr>
          <w:rFonts w:ascii="Georgia" w:eastAsia="Georgia" w:hAnsi="Georgia" w:cs="Georgia"/>
          <w:smallCaps w:val="0"/>
        </w:rPr>
        <w:t xml:space="preserve"> Regional Gospel Showcase </w:t>
      </w:r>
    </w:p>
    <w:p w14:paraId="16DCD3C2" w14:textId="77777777" w:rsidR="007D036A" w:rsidRDefault="007D036A"/>
    <w:sectPr w:rsidR="007D036A">
      <w:headerReference w:type="even" r:id="rId10"/>
      <w:headerReference w:type="default" r:id="rId11"/>
      <w:footerReference w:type="even" r:id="rId12"/>
      <w:footerReference w:type="default" r:id="rId13"/>
      <w:headerReference w:type="first" r:id="rId14"/>
      <w:footerReference w:type="first" r:id="rId15"/>
      <w:pgSz w:w="12240" w:h="15840"/>
      <w:pgMar w:top="1170" w:right="720" w:bottom="144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DA96E" w14:textId="77777777" w:rsidR="00F75566" w:rsidRDefault="00F75566">
      <w:pPr>
        <w:spacing w:after="0" w:line="240" w:lineRule="auto"/>
      </w:pPr>
      <w:r>
        <w:separator/>
      </w:r>
    </w:p>
  </w:endnote>
  <w:endnote w:type="continuationSeparator" w:id="0">
    <w:p w14:paraId="20911F75" w14:textId="77777777" w:rsidR="00F75566" w:rsidRDefault="00F7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8BE38" w14:textId="77777777" w:rsidR="000725A6" w:rsidRDefault="00F7556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80A05" w14:textId="77777777" w:rsidR="000725A6" w:rsidRDefault="00F7556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BD021" w14:textId="77777777" w:rsidR="000725A6" w:rsidRDefault="00F7556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F2D7D" w14:textId="77777777" w:rsidR="00F75566" w:rsidRDefault="00F75566">
      <w:pPr>
        <w:spacing w:after="0" w:line="240" w:lineRule="auto"/>
      </w:pPr>
      <w:r>
        <w:separator/>
      </w:r>
    </w:p>
  </w:footnote>
  <w:footnote w:type="continuationSeparator" w:id="0">
    <w:p w14:paraId="73DC47B2" w14:textId="77777777" w:rsidR="00F75566" w:rsidRDefault="00F75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90A4C" w14:textId="77777777" w:rsidR="000725A6" w:rsidRDefault="00F7556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0521" w14:textId="77777777" w:rsidR="000725A6" w:rsidRDefault="007D036A">
    <w:pPr>
      <w:pBdr>
        <w:top w:val="nil"/>
        <w:left w:val="nil"/>
        <w:bottom w:val="nil"/>
        <w:right w:val="nil"/>
        <w:between w:val="nil"/>
      </w:pBdr>
      <w:tabs>
        <w:tab w:val="center" w:pos="4680"/>
        <w:tab w:val="right" w:pos="9360"/>
      </w:tabs>
      <w:spacing w:after="0" w:line="240" w:lineRule="auto"/>
      <w:rPr>
        <w:color w:val="000000"/>
      </w:rPr>
    </w:pPr>
    <w:r>
      <w:rPr>
        <w:noProof/>
      </w:rPr>
      <w:drawing>
        <wp:anchor distT="45720" distB="45720" distL="114300" distR="114300" simplePos="0" relativeHeight="251659264" behindDoc="0" locked="0" layoutInCell="1" hidden="0" allowOverlap="1" wp14:anchorId="6B3055F7" wp14:editId="385ECBFC">
          <wp:simplePos x="0" y="0"/>
          <wp:positionH relativeFrom="column">
            <wp:posOffset>1295400</wp:posOffset>
          </wp:positionH>
          <wp:positionV relativeFrom="paragraph">
            <wp:posOffset>-335278</wp:posOffset>
          </wp:positionV>
          <wp:extent cx="3128211" cy="1143000"/>
          <wp:effectExtent l="0" t="0" r="0" b="0"/>
          <wp:wrapSquare wrapText="bothSides" distT="45720" distB="4572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28211" cy="1143000"/>
                  </a:xfrm>
                  <a:prstGeom prst="rect">
                    <a:avLst/>
                  </a:prstGeom>
                  <a:ln/>
                </pic:spPr>
              </pic:pic>
            </a:graphicData>
          </a:graphic>
        </wp:anchor>
      </w:drawing>
    </w:r>
  </w:p>
  <w:p w14:paraId="2519768A" w14:textId="77777777" w:rsidR="000725A6" w:rsidRDefault="00F75566">
    <w:pPr>
      <w:pBdr>
        <w:top w:val="nil"/>
        <w:left w:val="nil"/>
        <w:bottom w:val="nil"/>
        <w:right w:val="nil"/>
        <w:between w:val="nil"/>
      </w:pBdr>
      <w:tabs>
        <w:tab w:val="center" w:pos="4680"/>
        <w:tab w:val="right" w:pos="9360"/>
      </w:tabs>
      <w:spacing w:after="0" w:line="240" w:lineRule="auto"/>
      <w:rPr>
        <w:color w:val="000000"/>
      </w:rPr>
    </w:pPr>
    <w:bookmarkStart w:id="2" w:name="_30j0zll" w:colFirst="0" w:colLast="0"/>
    <w:bookmarkEnd w:id="2"/>
  </w:p>
  <w:p w14:paraId="5CE564C6" w14:textId="77777777" w:rsidR="000725A6" w:rsidRDefault="00F75566">
    <w:pPr>
      <w:pBdr>
        <w:top w:val="nil"/>
        <w:left w:val="nil"/>
        <w:bottom w:val="nil"/>
        <w:right w:val="nil"/>
        <w:between w:val="nil"/>
      </w:pBdr>
      <w:tabs>
        <w:tab w:val="center" w:pos="4680"/>
        <w:tab w:val="right" w:pos="9360"/>
      </w:tabs>
      <w:spacing w:after="0" w:line="240" w:lineRule="auto"/>
      <w:rPr>
        <w:color w:val="000000"/>
      </w:rPr>
    </w:pPr>
  </w:p>
  <w:p w14:paraId="6757D532" w14:textId="77777777" w:rsidR="000725A6" w:rsidRDefault="00F7556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452CD" w14:textId="77777777" w:rsidR="000725A6" w:rsidRDefault="00F7556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6A"/>
    <w:rsid w:val="003019E2"/>
    <w:rsid w:val="004A6B0B"/>
    <w:rsid w:val="005E3859"/>
    <w:rsid w:val="007D036A"/>
    <w:rsid w:val="00F7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93F8"/>
  <w15:chartTrackingRefBased/>
  <w15:docId w15:val="{2D676CE3-66C8-4349-8999-A1DBE514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36A"/>
    <w:pPr>
      <w:spacing w:after="200" w:line="276" w:lineRule="auto"/>
    </w:pPr>
    <w:rPr>
      <w:rFonts w:ascii="Calibri" w:eastAsia="Calibri" w:hAnsi="Calibri" w:cs="Calibri"/>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3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045397">
      <w:bodyDiv w:val="1"/>
      <w:marLeft w:val="0"/>
      <w:marRight w:val="0"/>
      <w:marTop w:val="0"/>
      <w:marBottom w:val="0"/>
      <w:divBdr>
        <w:top w:val="none" w:sz="0" w:space="0" w:color="auto"/>
        <w:left w:val="none" w:sz="0" w:space="0" w:color="auto"/>
        <w:bottom w:val="none" w:sz="0" w:space="0" w:color="auto"/>
        <w:right w:val="none" w:sz="0" w:space="0" w:color="auto"/>
      </w:divBdr>
      <w:divsChild>
        <w:div w:id="12104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rummond@buoyantpartners.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1voicegospelshowcase.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1voicegospelshowcase.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gcc.edu/community/center-for-the-performing-art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Jefferson</dc:creator>
  <cp:keywords/>
  <dc:description/>
  <cp:lastModifiedBy>Danielle Jefferson</cp:lastModifiedBy>
  <cp:revision>3</cp:revision>
  <dcterms:created xsi:type="dcterms:W3CDTF">2019-04-30T15:49:00Z</dcterms:created>
  <dcterms:modified xsi:type="dcterms:W3CDTF">2019-05-01T15:04:00Z</dcterms:modified>
</cp:coreProperties>
</file>